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5C" w:rsidRPr="00B0055C" w:rsidRDefault="00B0055C" w:rsidP="00B00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БИБЛИОТЕКИ</w:t>
      </w:r>
    </w:p>
    <w:p w:rsidR="00B0055C" w:rsidRPr="00B0055C" w:rsidRDefault="00B0055C" w:rsidP="00B00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55C">
        <w:rPr>
          <w:rFonts w:ascii="Times New Roman" w:hAnsi="Times New Roman"/>
          <w:b/>
          <w:sz w:val="28"/>
          <w:szCs w:val="28"/>
        </w:rPr>
        <w:t>МО</w:t>
      </w:r>
      <w:r w:rsidR="00F72AE8">
        <w:rPr>
          <w:rFonts w:ascii="Times New Roman" w:hAnsi="Times New Roman"/>
          <w:b/>
          <w:sz w:val="28"/>
          <w:szCs w:val="28"/>
        </w:rPr>
        <w:t>Б</w:t>
      </w:r>
      <w:r w:rsidRPr="00B0055C">
        <w:rPr>
          <w:rFonts w:ascii="Times New Roman" w:hAnsi="Times New Roman"/>
          <w:b/>
          <w:sz w:val="28"/>
          <w:szCs w:val="28"/>
        </w:rPr>
        <w:t>У «</w:t>
      </w:r>
      <w:proofErr w:type="spellStart"/>
      <w:r w:rsidR="00F72AE8">
        <w:rPr>
          <w:rFonts w:ascii="Times New Roman" w:hAnsi="Times New Roman"/>
          <w:b/>
          <w:sz w:val="28"/>
          <w:szCs w:val="28"/>
        </w:rPr>
        <w:t>Еленовская</w:t>
      </w:r>
      <w:proofErr w:type="spellEnd"/>
      <w:r w:rsidR="00F72AE8">
        <w:rPr>
          <w:rFonts w:ascii="Times New Roman" w:hAnsi="Times New Roman"/>
          <w:b/>
          <w:sz w:val="28"/>
          <w:szCs w:val="28"/>
        </w:rPr>
        <w:t xml:space="preserve"> </w:t>
      </w:r>
      <w:r w:rsidRPr="00B0055C">
        <w:rPr>
          <w:rFonts w:ascii="Times New Roman" w:hAnsi="Times New Roman"/>
          <w:b/>
          <w:sz w:val="28"/>
          <w:szCs w:val="28"/>
        </w:rPr>
        <w:t>СОШ »</w:t>
      </w:r>
      <w:r w:rsidR="0058194F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58194F">
        <w:rPr>
          <w:rFonts w:ascii="Times New Roman" w:hAnsi="Times New Roman"/>
          <w:b/>
          <w:sz w:val="28"/>
          <w:szCs w:val="28"/>
        </w:rPr>
        <w:t>Ясненский</w:t>
      </w:r>
      <w:proofErr w:type="spellEnd"/>
      <w:r w:rsidR="0058194F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B0055C" w:rsidRDefault="00B0055C" w:rsidP="00B005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учреждения: Муниципальное общеобразовательное </w:t>
      </w:r>
      <w:r w:rsidR="00F72AE8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 учреждение </w:t>
      </w:r>
      <w:r w:rsidR="00F72AE8">
        <w:rPr>
          <w:rFonts w:ascii="Times New Roman" w:hAnsi="Times New Roman"/>
          <w:sz w:val="24"/>
          <w:szCs w:val="24"/>
        </w:rPr>
        <w:t>«</w:t>
      </w:r>
      <w:proofErr w:type="spellStart"/>
      <w:r w:rsidR="00F72AE8">
        <w:rPr>
          <w:rFonts w:ascii="Times New Roman" w:hAnsi="Times New Roman"/>
          <w:sz w:val="24"/>
          <w:szCs w:val="24"/>
        </w:rPr>
        <w:t>Еленовская</w:t>
      </w:r>
      <w:proofErr w:type="spellEnd"/>
      <w:r w:rsidR="00F72AE8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="0058194F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58194F">
        <w:rPr>
          <w:rFonts w:ascii="Times New Roman" w:hAnsi="Times New Roman"/>
          <w:sz w:val="24"/>
          <w:szCs w:val="24"/>
        </w:rPr>
        <w:t>Ясненский</w:t>
      </w:r>
      <w:proofErr w:type="spellEnd"/>
      <w:r w:rsidR="0058194F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F72AE8" w:rsidRDefault="00B0055C" w:rsidP="00B0055C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Оренбургская  область,  </w:t>
      </w:r>
      <w:proofErr w:type="spellStart"/>
      <w:r w:rsidR="00F72AE8">
        <w:rPr>
          <w:rFonts w:ascii="Times New Roman" w:hAnsi="Times New Roman"/>
          <w:iCs/>
          <w:color w:val="000000"/>
          <w:spacing w:val="-3"/>
          <w:sz w:val="24"/>
          <w:szCs w:val="24"/>
        </w:rPr>
        <w:t>Ясненский</w:t>
      </w:r>
      <w:proofErr w:type="spellEnd"/>
      <w:r w:rsidR="00F72AE8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район, с</w:t>
      </w:r>
      <w:proofErr w:type="gramStart"/>
      <w:r w:rsidR="00F72AE8">
        <w:rPr>
          <w:rFonts w:ascii="Times New Roman" w:hAnsi="Times New Roman"/>
          <w:iCs/>
          <w:color w:val="000000"/>
          <w:spacing w:val="-3"/>
          <w:sz w:val="24"/>
          <w:szCs w:val="24"/>
        </w:rPr>
        <w:t>.Е</w:t>
      </w:r>
      <w:proofErr w:type="gramEnd"/>
      <w:r w:rsidR="00F72AE8">
        <w:rPr>
          <w:rFonts w:ascii="Times New Roman" w:hAnsi="Times New Roman"/>
          <w:iCs/>
          <w:color w:val="000000"/>
          <w:spacing w:val="-3"/>
          <w:sz w:val="24"/>
          <w:szCs w:val="24"/>
        </w:rPr>
        <w:t>леновка, ул.Пролетарская, 5</w:t>
      </w:r>
    </w:p>
    <w:p w:rsidR="00B0055C" w:rsidRP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B0055C">
        <w:rPr>
          <w:rFonts w:ascii="Times New Roman" w:hAnsi="Times New Roman"/>
          <w:sz w:val="24"/>
          <w:szCs w:val="24"/>
        </w:rPr>
        <w:t>:</w:t>
      </w:r>
      <w:r w:rsidR="0058194F">
        <w:rPr>
          <w:rFonts w:ascii="Times New Roman" w:hAnsi="Times New Roman"/>
          <w:sz w:val="24"/>
          <w:szCs w:val="24"/>
        </w:rPr>
        <w:t>8(35368)</w:t>
      </w:r>
      <w:r w:rsidRPr="00B0055C">
        <w:rPr>
          <w:rFonts w:ascii="Times New Roman" w:hAnsi="Times New Roman"/>
          <w:sz w:val="24"/>
          <w:szCs w:val="24"/>
        </w:rPr>
        <w:t xml:space="preserve"> 2-</w:t>
      </w:r>
      <w:r w:rsidR="00F72AE8">
        <w:rPr>
          <w:rFonts w:ascii="Times New Roman" w:hAnsi="Times New Roman"/>
          <w:sz w:val="24"/>
          <w:szCs w:val="24"/>
        </w:rPr>
        <w:t>45</w:t>
      </w:r>
      <w:r w:rsidRPr="00B0055C">
        <w:rPr>
          <w:rFonts w:ascii="Times New Roman" w:hAnsi="Times New Roman"/>
          <w:sz w:val="24"/>
          <w:szCs w:val="24"/>
        </w:rPr>
        <w:t>-</w:t>
      </w:r>
      <w:r w:rsidR="00F72AE8">
        <w:rPr>
          <w:rFonts w:ascii="Times New Roman" w:hAnsi="Times New Roman"/>
          <w:sz w:val="24"/>
          <w:szCs w:val="24"/>
        </w:rPr>
        <w:t>68</w:t>
      </w:r>
    </w:p>
    <w:p w:rsidR="00B0055C" w:rsidRPr="0058194F" w:rsidRDefault="00B0055C" w:rsidP="00B0055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58194F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="0058194F" w:rsidRPr="0058194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58194F">
        <w:rPr>
          <w:rFonts w:ascii="Times New Roman" w:hAnsi="Times New Roman"/>
          <w:b/>
          <w:sz w:val="24"/>
          <w:szCs w:val="24"/>
          <w:lang w:val="en-US"/>
        </w:rPr>
        <w:t>shkola-46ouele</w:t>
      </w:r>
      <w:r w:rsidRPr="0058194F">
        <w:rPr>
          <w:rFonts w:ascii="Times New Roman" w:hAnsi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8194F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F72AE8" w:rsidRPr="0058194F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образовательного учреждения:</w:t>
      </w:r>
      <w:r w:rsidR="0058194F" w:rsidRPr="0058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94F">
        <w:rPr>
          <w:rFonts w:ascii="Times New Roman" w:hAnsi="Times New Roman"/>
          <w:sz w:val="24"/>
          <w:szCs w:val="24"/>
        </w:rPr>
        <w:t>Киембаева</w:t>
      </w:r>
      <w:proofErr w:type="spellEnd"/>
      <w:r w:rsidR="0058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94F">
        <w:rPr>
          <w:rFonts w:ascii="Times New Roman" w:hAnsi="Times New Roman"/>
          <w:sz w:val="24"/>
          <w:szCs w:val="24"/>
        </w:rPr>
        <w:t>Гулнара</w:t>
      </w:r>
      <w:proofErr w:type="spellEnd"/>
      <w:r w:rsidR="00581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94F">
        <w:rPr>
          <w:rFonts w:ascii="Times New Roman" w:hAnsi="Times New Roman"/>
          <w:sz w:val="24"/>
          <w:szCs w:val="24"/>
        </w:rPr>
        <w:t>Альменовна</w:t>
      </w:r>
      <w:proofErr w:type="spellEnd"/>
    </w:p>
    <w:p w:rsid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и официальное название должности школьного библиотекаря: </w:t>
      </w:r>
    </w:p>
    <w:p w:rsidR="00B0055C" w:rsidRDefault="0058194F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Жанажанова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У.Ж.</w:t>
      </w:r>
      <w:r w:rsidR="00F72AE8">
        <w:rPr>
          <w:rFonts w:ascii="Times New Roman" w:hAnsi="Times New Roman"/>
          <w:sz w:val="24"/>
          <w:szCs w:val="24"/>
        </w:rPr>
        <w:t xml:space="preserve"> </w:t>
      </w:r>
      <w:r w:rsidR="00E74A12">
        <w:rPr>
          <w:rFonts w:ascii="Times New Roman" w:hAnsi="Times New Roman"/>
          <w:sz w:val="24"/>
          <w:szCs w:val="24"/>
        </w:rPr>
        <w:t>, заведующая библиотекой</w:t>
      </w:r>
      <w:r w:rsidR="00B0055C">
        <w:rPr>
          <w:rFonts w:ascii="Times New Roman" w:hAnsi="Times New Roman"/>
          <w:sz w:val="24"/>
          <w:szCs w:val="24"/>
        </w:rPr>
        <w:t>.</w:t>
      </w:r>
    </w:p>
    <w:p w:rsid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:rsid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Год основания библиотеки: 19</w:t>
      </w:r>
      <w:r w:rsidR="00F72AE8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Этаж: </w:t>
      </w:r>
      <w:r w:rsidR="00F72AE8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этаж</w:t>
      </w:r>
    </w:p>
    <w:p w:rsidR="00F72AE8" w:rsidRDefault="00B0055C" w:rsidP="00F72AE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Общая площадь: </w:t>
      </w:r>
      <w:r w:rsidR="00E74A12">
        <w:rPr>
          <w:rFonts w:ascii="Times New Roman" w:hAnsi="Times New Roman"/>
          <w:sz w:val="24"/>
          <w:szCs w:val="24"/>
        </w:rPr>
        <w:t>64</w:t>
      </w:r>
      <w:r w:rsidR="00F72AE8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F72AE8">
        <w:rPr>
          <w:rFonts w:ascii="Times New Roman" w:hAnsi="Times New Roman"/>
          <w:sz w:val="24"/>
          <w:szCs w:val="24"/>
        </w:rPr>
        <w:t>.м</w:t>
      </w:r>
      <w:proofErr w:type="gramEnd"/>
    </w:p>
    <w:p w:rsidR="00B0055C" w:rsidRDefault="00B0055C" w:rsidP="00F72AE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Наличие специального помещения, отведенного под библиотеку: </w:t>
      </w:r>
      <w:r w:rsidR="00E74A12">
        <w:rPr>
          <w:rFonts w:ascii="Times New Roman" w:hAnsi="Times New Roman"/>
          <w:color w:val="000000"/>
          <w:spacing w:val="-2"/>
          <w:sz w:val="24"/>
          <w:szCs w:val="24"/>
        </w:rPr>
        <w:t>библиотека 64</w:t>
      </w:r>
      <w:r w:rsidR="00D0465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308E1">
        <w:rPr>
          <w:rFonts w:ascii="Times New Roman" w:hAnsi="Times New Roman"/>
          <w:color w:val="000000"/>
          <w:spacing w:val="-2"/>
          <w:sz w:val="24"/>
          <w:szCs w:val="24"/>
        </w:rPr>
        <w:t>кв</w:t>
      </w:r>
      <w:proofErr w:type="gramStart"/>
      <w:r w:rsidR="009308E1">
        <w:rPr>
          <w:rFonts w:ascii="Times New Roman" w:hAnsi="Times New Roman"/>
          <w:color w:val="000000"/>
          <w:spacing w:val="-2"/>
          <w:sz w:val="24"/>
          <w:szCs w:val="24"/>
        </w:rPr>
        <w:t>.м</w:t>
      </w:r>
      <w:proofErr w:type="gramEnd"/>
    </w:p>
    <w:p w:rsidR="00B0055C" w:rsidRDefault="00B0055C" w:rsidP="00B0055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Наличие читального зала: читальный зал совмещен  с абонементом</w:t>
      </w:r>
      <w:r w:rsidR="00D04658">
        <w:rPr>
          <w:rFonts w:ascii="Times New Roman" w:hAnsi="Times New Roman"/>
          <w:sz w:val="24"/>
          <w:szCs w:val="24"/>
        </w:rPr>
        <w:t>.</w:t>
      </w:r>
    </w:p>
    <w:p w:rsidR="00D04658" w:rsidRDefault="00B0055C" w:rsidP="00B0055C">
      <w:pPr>
        <w:widowControl w:val="0"/>
        <w:shd w:val="clear" w:color="auto" w:fill="FFFFFF"/>
        <w:tabs>
          <w:tab w:val="left" w:pos="749"/>
          <w:tab w:val="left" w:pos="3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Наличие книгохранилища для учебного фонда: </w:t>
      </w:r>
      <w:r w:rsidR="00F72AE8">
        <w:rPr>
          <w:rFonts w:ascii="Times New Roman" w:hAnsi="Times New Roman"/>
          <w:sz w:val="24"/>
          <w:szCs w:val="24"/>
        </w:rPr>
        <w:t>1</w:t>
      </w:r>
      <w:r w:rsidR="0075235A">
        <w:rPr>
          <w:rFonts w:ascii="Times New Roman" w:hAnsi="Times New Roman"/>
          <w:sz w:val="24"/>
          <w:szCs w:val="24"/>
        </w:rPr>
        <w:t xml:space="preserve"> книгохранилищ</w:t>
      </w:r>
      <w:r w:rsidR="00F72AE8">
        <w:rPr>
          <w:rFonts w:ascii="Times New Roman" w:hAnsi="Times New Roman"/>
          <w:sz w:val="24"/>
          <w:szCs w:val="24"/>
        </w:rPr>
        <w:t>е</w:t>
      </w:r>
      <w:r w:rsidR="00D04658">
        <w:rPr>
          <w:rFonts w:ascii="Times New Roman" w:hAnsi="Times New Roman"/>
          <w:sz w:val="24"/>
          <w:szCs w:val="24"/>
        </w:rPr>
        <w:t xml:space="preserve"> общей площадью 37 кв. м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0055C" w:rsidRDefault="00E74A12" w:rsidP="00B0055C">
      <w:pPr>
        <w:widowControl w:val="0"/>
        <w:shd w:val="clear" w:color="auto" w:fill="FFFFFF"/>
        <w:tabs>
          <w:tab w:val="left" w:pos="749"/>
          <w:tab w:val="left" w:pos="3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339A">
        <w:rPr>
          <w:rFonts w:ascii="Times New Roman" w:hAnsi="Times New Roman"/>
          <w:sz w:val="24"/>
          <w:szCs w:val="24"/>
        </w:rPr>
        <w:t xml:space="preserve">Основной фонд  расставлен </w:t>
      </w:r>
      <w:r w:rsidR="00B0055C">
        <w:rPr>
          <w:rFonts w:ascii="Times New Roman" w:hAnsi="Times New Roman"/>
          <w:sz w:val="24"/>
          <w:szCs w:val="24"/>
        </w:rPr>
        <w:t>на 8 двухсторонних стеллажах</w:t>
      </w:r>
      <w:r w:rsidR="00B9339A">
        <w:rPr>
          <w:rFonts w:ascii="Times New Roman" w:hAnsi="Times New Roman"/>
          <w:sz w:val="24"/>
          <w:szCs w:val="24"/>
        </w:rPr>
        <w:t xml:space="preserve"> и в 4-х шкафах</w:t>
      </w:r>
    </w:p>
    <w:p w:rsidR="00B0055C" w:rsidRDefault="00B0055C" w:rsidP="00B00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Материально-техническое обеспечение библиотеки (оборудование, наличие средств автоматизации библиотечных процессов и др.)</w:t>
      </w:r>
    </w:p>
    <w:p w:rsidR="00B0055C" w:rsidRDefault="00F72AE8" w:rsidP="00B0055C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="00B0055C">
        <w:rPr>
          <w:rFonts w:ascii="Times New Roman" w:hAnsi="Times New Roman"/>
          <w:color w:val="000000"/>
          <w:sz w:val="24"/>
          <w:szCs w:val="24"/>
        </w:rPr>
        <w:t xml:space="preserve"> компьютер</w:t>
      </w:r>
      <w:r w:rsidR="009308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1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E1">
        <w:rPr>
          <w:rFonts w:ascii="Times New Roman" w:hAnsi="Times New Roman"/>
          <w:color w:val="000000"/>
          <w:sz w:val="24"/>
          <w:szCs w:val="24"/>
        </w:rPr>
        <w:t xml:space="preserve">подключены к </w:t>
      </w:r>
      <w:proofErr w:type="spellStart"/>
      <w:r w:rsidR="009308E1">
        <w:rPr>
          <w:rFonts w:ascii="Times New Roman" w:hAnsi="Times New Roman"/>
          <w:color w:val="000000"/>
          <w:sz w:val="24"/>
          <w:szCs w:val="24"/>
        </w:rPr>
        <w:t>Интернет-сети</w:t>
      </w:r>
      <w:proofErr w:type="spellEnd"/>
      <w:r w:rsidR="009308E1">
        <w:rPr>
          <w:rFonts w:ascii="Times New Roman" w:hAnsi="Times New Roman"/>
          <w:color w:val="000000"/>
          <w:sz w:val="24"/>
          <w:szCs w:val="24"/>
        </w:rPr>
        <w:t xml:space="preserve"> и локальной сети</w:t>
      </w:r>
      <w:proofErr w:type="gramEnd"/>
    </w:p>
    <w:p w:rsidR="00E74A12" w:rsidRDefault="00E74A12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055C">
        <w:rPr>
          <w:rFonts w:ascii="Times New Roman" w:hAnsi="Times New Roman"/>
          <w:sz w:val="24"/>
          <w:szCs w:val="24"/>
        </w:rPr>
        <w:t xml:space="preserve">. </w:t>
      </w:r>
      <w:r w:rsidR="004D4A7F">
        <w:rPr>
          <w:rFonts w:ascii="Times New Roman" w:hAnsi="Times New Roman"/>
          <w:sz w:val="24"/>
          <w:szCs w:val="24"/>
        </w:rPr>
        <w:t xml:space="preserve"> </w:t>
      </w:r>
      <w:r w:rsidR="00B0055C">
        <w:rPr>
          <w:rFonts w:ascii="Times New Roman" w:hAnsi="Times New Roman"/>
          <w:sz w:val="24"/>
          <w:szCs w:val="24"/>
        </w:rPr>
        <w:t xml:space="preserve">График работы библиотеки: библиотека </w:t>
      </w:r>
      <w:r w:rsidR="00871147">
        <w:rPr>
          <w:rFonts w:ascii="Times New Roman" w:hAnsi="Times New Roman"/>
          <w:sz w:val="24"/>
          <w:szCs w:val="24"/>
        </w:rPr>
        <w:t xml:space="preserve"> работает с  </w:t>
      </w:r>
      <w:r>
        <w:rPr>
          <w:rFonts w:ascii="Times New Roman" w:hAnsi="Times New Roman"/>
          <w:sz w:val="24"/>
          <w:szCs w:val="24"/>
        </w:rPr>
        <w:t>9</w:t>
      </w:r>
      <w:r w:rsidR="00E74A12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2</w:t>
      </w:r>
      <w:r w:rsidR="00E74A12">
        <w:rPr>
          <w:rFonts w:ascii="Times New Roman" w:hAnsi="Times New Roman"/>
          <w:sz w:val="24"/>
          <w:szCs w:val="24"/>
        </w:rPr>
        <w:t>-0</w:t>
      </w:r>
      <w:r w:rsidR="00871147">
        <w:rPr>
          <w:rFonts w:ascii="Times New Roman" w:hAnsi="Times New Roman"/>
          <w:sz w:val="24"/>
          <w:szCs w:val="24"/>
        </w:rPr>
        <w:t>0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55C">
        <w:rPr>
          <w:rFonts w:ascii="Times New Roman" w:hAnsi="Times New Roman"/>
          <w:sz w:val="24"/>
          <w:szCs w:val="24"/>
        </w:rPr>
        <w:t xml:space="preserve">. </w:t>
      </w:r>
      <w:r w:rsidR="00B0055C">
        <w:rPr>
          <w:rFonts w:ascii="Times New Roman" w:hAnsi="Times New Roman"/>
          <w:b/>
          <w:i/>
          <w:sz w:val="24"/>
          <w:szCs w:val="24"/>
        </w:rPr>
        <w:t>Наличие нормативных документов</w:t>
      </w:r>
      <w:r w:rsidR="00B0055C">
        <w:rPr>
          <w:rFonts w:ascii="Times New Roman" w:hAnsi="Times New Roman"/>
          <w:sz w:val="24"/>
          <w:szCs w:val="24"/>
        </w:rPr>
        <w:t>:</w:t>
      </w:r>
    </w:p>
    <w:p w:rsidR="00871147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55C">
        <w:rPr>
          <w:rFonts w:ascii="Times New Roman" w:hAnsi="Times New Roman"/>
          <w:sz w:val="24"/>
          <w:szCs w:val="24"/>
        </w:rPr>
        <w:t>.1 Положение о библиотеке,</w:t>
      </w:r>
      <w:r w:rsidR="003752AB">
        <w:rPr>
          <w:rFonts w:ascii="Times New Roman" w:hAnsi="Times New Roman"/>
          <w:sz w:val="24"/>
          <w:szCs w:val="24"/>
        </w:rPr>
        <w:t xml:space="preserve"> положение о порядке обеспечения учащихся учебниками,</w:t>
      </w:r>
      <w:r w:rsidR="00B0055C">
        <w:rPr>
          <w:rFonts w:ascii="Times New Roman" w:hAnsi="Times New Roman"/>
          <w:sz w:val="24"/>
          <w:szCs w:val="24"/>
        </w:rPr>
        <w:t xml:space="preserve"> </w:t>
      </w:r>
      <w:r w:rsidR="00871147">
        <w:rPr>
          <w:rFonts w:ascii="Times New Roman" w:hAnsi="Times New Roman"/>
          <w:sz w:val="24"/>
          <w:szCs w:val="24"/>
        </w:rPr>
        <w:t>правила пользования библиотекой, правила пользования учебниками фонда школьной библиотеки</w:t>
      </w:r>
      <w:proofErr w:type="gramStart"/>
      <w:r w:rsidR="00B0055C">
        <w:rPr>
          <w:rFonts w:ascii="Times New Roman" w:hAnsi="Times New Roman"/>
          <w:sz w:val="24"/>
          <w:szCs w:val="24"/>
        </w:rPr>
        <w:t xml:space="preserve"> </w:t>
      </w:r>
      <w:r w:rsidR="00871147">
        <w:rPr>
          <w:rFonts w:ascii="Times New Roman" w:hAnsi="Times New Roman"/>
          <w:sz w:val="24"/>
          <w:szCs w:val="24"/>
        </w:rPr>
        <w:t>.</w:t>
      </w:r>
      <w:proofErr w:type="gramEnd"/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55C">
        <w:rPr>
          <w:rFonts w:ascii="Times New Roman" w:hAnsi="Times New Roman"/>
          <w:sz w:val="24"/>
          <w:szCs w:val="24"/>
        </w:rPr>
        <w:t>.2. План работы библиотеки: план работы составляется на каждый учебный год.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55C">
        <w:rPr>
          <w:rFonts w:ascii="Times New Roman" w:hAnsi="Times New Roman"/>
          <w:sz w:val="24"/>
          <w:szCs w:val="24"/>
        </w:rPr>
        <w:t>.3 Должностная инструкция заведующего библиотекой: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</w:t>
      </w:r>
      <w:r w:rsidR="00B0055C">
        <w:rPr>
          <w:rFonts w:ascii="Times New Roman" w:hAnsi="Times New Roman"/>
          <w:b/>
          <w:i/>
          <w:sz w:val="24"/>
          <w:szCs w:val="24"/>
        </w:rPr>
        <w:t xml:space="preserve"> Наличие отчетной документации</w:t>
      </w:r>
      <w:r w:rsidR="00B0055C">
        <w:rPr>
          <w:rFonts w:ascii="Times New Roman" w:hAnsi="Times New Roman"/>
          <w:sz w:val="24"/>
          <w:szCs w:val="24"/>
        </w:rPr>
        <w:t>: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.1 Книга суммарного учета основного фонда: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.2 Книга суммарного учета учебного фонда: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5A58">
        <w:rPr>
          <w:rFonts w:ascii="Times New Roman" w:hAnsi="Times New Roman"/>
          <w:sz w:val="24"/>
          <w:szCs w:val="24"/>
        </w:rPr>
        <w:t>.3 Инвентарные книги: имеется 6 книг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.4 Тетрадь учета изданий, не подлежащих записи в книгу суммарного учета: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.5 Тетрадь учета книг, принятых от читателей взамен утерянных: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.6 Дневник работы библиотеки: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0055C">
        <w:rPr>
          <w:rFonts w:ascii="Times New Roman" w:hAnsi="Times New Roman"/>
          <w:sz w:val="24"/>
          <w:szCs w:val="24"/>
        </w:rPr>
        <w:t>.7 Журнал регистрации и дублирования счетов и накладных: имеется папка.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.8 Тетрадь выдачи учебников по классам: имеется тетрадь учета.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.9 Папки актов движения фондов: имеется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55C">
        <w:rPr>
          <w:rFonts w:ascii="Times New Roman" w:hAnsi="Times New Roman"/>
          <w:sz w:val="24"/>
          <w:szCs w:val="24"/>
        </w:rPr>
        <w:t>.10 Книга  учета документов на нетрадиционных носителях информации (CD - ROM): - картотека</w:t>
      </w:r>
    </w:p>
    <w:p w:rsidR="00B0055C" w:rsidRDefault="0058194F" w:rsidP="00B0055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055C">
        <w:rPr>
          <w:rFonts w:ascii="Times New Roman" w:hAnsi="Times New Roman"/>
          <w:sz w:val="24"/>
          <w:szCs w:val="24"/>
        </w:rPr>
        <w:t xml:space="preserve">. </w:t>
      </w:r>
      <w:r w:rsidR="00B0055C">
        <w:rPr>
          <w:rFonts w:ascii="Times New Roman" w:hAnsi="Times New Roman"/>
          <w:b/>
          <w:i/>
          <w:sz w:val="24"/>
          <w:szCs w:val="24"/>
        </w:rPr>
        <w:t>Сведения о фонде</w:t>
      </w:r>
    </w:p>
    <w:p w:rsidR="00B0055C" w:rsidRPr="003810F3" w:rsidRDefault="0058194F" w:rsidP="00B00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055C">
        <w:rPr>
          <w:rFonts w:ascii="Times New Roman" w:hAnsi="Times New Roman"/>
          <w:sz w:val="24"/>
          <w:szCs w:val="24"/>
        </w:rPr>
        <w:t>.1</w:t>
      </w:r>
      <w:r w:rsidR="00E74A12">
        <w:rPr>
          <w:rFonts w:ascii="Times New Roman" w:hAnsi="Times New Roman"/>
          <w:sz w:val="24"/>
          <w:szCs w:val="24"/>
        </w:rPr>
        <w:t xml:space="preserve"> </w:t>
      </w:r>
      <w:r w:rsidR="00B0055C">
        <w:rPr>
          <w:rFonts w:ascii="Times New Roman" w:hAnsi="Times New Roman"/>
          <w:sz w:val="24"/>
          <w:szCs w:val="24"/>
        </w:rPr>
        <w:t>Основные источники комплектования -  Из  регионального (</w:t>
      </w:r>
      <w:r w:rsidR="00B0055C" w:rsidRPr="003810F3">
        <w:rPr>
          <w:rFonts w:ascii="Times New Roman" w:hAnsi="Times New Roman"/>
          <w:sz w:val="24"/>
          <w:szCs w:val="24"/>
        </w:rPr>
        <w:t>областного</w:t>
      </w:r>
      <w:r w:rsidR="00B0055C">
        <w:rPr>
          <w:rFonts w:ascii="Times New Roman" w:hAnsi="Times New Roman"/>
          <w:sz w:val="24"/>
          <w:szCs w:val="24"/>
        </w:rPr>
        <w:t>) бюджета</w:t>
      </w:r>
      <w:r w:rsidR="00B0055C">
        <w:rPr>
          <w:rFonts w:ascii="Times New Roman" w:hAnsi="Times New Roman"/>
          <w:b/>
          <w:sz w:val="24"/>
          <w:szCs w:val="24"/>
        </w:rPr>
        <w:t xml:space="preserve"> </w:t>
      </w:r>
      <w:r w:rsidR="00B0055C">
        <w:rPr>
          <w:rFonts w:ascii="Times New Roman" w:hAnsi="Times New Roman"/>
          <w:sz w:val="24"/>
          <w:szCs w:val="24"/>
        </w:rPr>
        <w:t xml:space="preserve">и за счет </w:t>
      </w:r>
      <w:r w:rsidR="000E5A58">
        <w:rPr>
          <w:rFonts w:ascii="Times New Roman" w:hAnsi="Times New Roman"/>
          <w:sz w:val="24"/>
          <w:szCs w:val="24"/>
        </w:rPr>
        <w:t xml:space="preserve"> </w:t>
      </w:r>
      <w:r w:rsidR="00B0055C">
        <w:rPr>
          <w:rFonts w:ascii="Times New Roman" w:hAnsi="Times New Roman"/>
          <w:sz w:val="24"/>
          <w:szCs w:val="24"/>
        </w:rPr>
        <w:t xml:space="preserve">средств </w:t>
      </w:r>
      <w:r w:rsidR="00B0055C" w:rsidRPr="003810F3">
        <w:rPr>
          <w:rFonts w:ascii="Times New Roman" w:hAnsi="Times New Roman"/>
          <w:sz w:val="24"/>
          <w:szCs w:val="24"/>
        </w:rPr>
        <w:t xml:space="preserve">субвенций </w:t>
      </w:r>
    </w:p>
    <w:p w:rsidR="00B0055C" w:rsidRDefault="003810F3" w:rsidP="00B0055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фонд </w:t>
      </w:r>
      <w:r w:rsidR="00B0055C">
        <w:rPr>
          <w:rFonts w:ascii="Times New Roman" w:hAnsi="Times New Roman"/>
          <w:sz w:val="24"/>
          <w:szCs w:val="24"/>
        </w:rPr>
        <w:t xml:space="preserve"> – </w:t>
      </w:r>
      <w:r w:rsidR="000E5A58">
        <w:rPr>
          <w:rFonts w:ascii="Times New Roman" w:hAnsi="Times New Roman"/>
          <w:sz w:val="24"/>
          <w:szCs w:val="24"/>
        </w:rPr>
        <w:t>1</w:t>
      </w:r>
      <w:r w:rsidR="00B448B4">
        <w:rPr>
          <w:rFonts w:ascii="Times New Roman" w:hAnsi="Times New Roman"/>
          <w:sz w:val="24"/>
          <w:szCs w:val="24"/>
        </w:rPr>
        <w:t>5026</w:t>
      </w:r>
      <w:r w:rsidR="00B0055C">
        <w:rPr>
          <w:rFonts w:ascii="Times New Roman" w:hAnsi="Times New Roman"/>
          <w:sz w:val="24"/>
          <w:szCs w:val="24"/>
        </w:rPr>
        <w:t xml:space="preserve"> экз.</w:t>
      </w:r>
    </w:p>
    <w:p w:rsidR="00B0055C" w:rsidRDefault="003810F3" w:rsidP="00B0055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</w:t>
      </w:r>
      <w:r w:rsidR="00B0055C">
        <w:rPr>
          <w:rFonts w:ascii="Times New Roman" w:hAnsi="Times New Roman"/>
          <w:sz w:val="24"/>
          <w:szCs w:val="24"/>
        </w:rPr>
        <w:t xml:space="preserve"> учебников –</w:t>
      </w:r>
      <w:r w:rsidR="00B448B4">
        <w:rPr>
          <w:rFonts w:ascii="Times New Roman" w:hAnsi="Times New Roman"/>
          <w:sz w:val="24"/>
          <w:szCs w:val="24"/>
        </w:rPr>
        <w:t xml:space="preserve">3064 </w:t>
      </w:r>
      <w:r w:rsidR="00B0055C">
        <w:rPr>
          <w:rFonts w:ascii="Times New Roman" w:hAnsi="Times New Roman"/>
          <w:sz w:val="24"/>
          <w:szCs w:val="24"/>
        </w:rPr>
        <w:t>экз.</w:t>
      </w:r>
    </w:p>
    <w:p w:rsidR="00B0055C" w:rsidRDefault="00B0055C" w:rsidP="00B0055C">
      <w:pPr>
        <w:pStyle w:val="2"/>
        <w:spacing w:line="360" w:lineRule="auto"/>
        <w:ind w:left="364" w:firstLine="0"/>
      </w:pPr>
    </w:p>
    <w:p w:rsidR="00B0055C" w:rsidRPr="000E5A58" w:rsidRDefault="00B0055C" w:rsidP="00B0055C">
      <w:pPr>
        <w:shd w:val="clear" w:color="auto" w:fill="FFFFFF"/>
        <w:tabs>
          <w:tab w:val="left" w:pos="749"/>
          <w:tab w:val="left" w:pos="3187"/>
        </w:tabs>
        <w:ind w:left="19" w:right="4608"/>
        <w:rPr>
          <w:rFonts w:ascii="Times New Roman" w:hAnsi="Times New Roman"/>
          <w:color w:val="000000"/>
          <w:spacing w:val="-1"/>
          <w:sz w:val="24"/>
          <w:szCs w:val="24"/>
        </w:rPr>
      </w:pPr>
    </w:p>
    <w:sectPr w:rsidR="00B0055C" w:rsidRPr="000E5A58" w:rsidSect="00E74A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03"/>
    <w:multiLevelType w:val="hybridMultilevel"/>
    <w:tmpl w:val="53C8982A"/>
    <w:lvl w:ilvl="0" w:tplc="C178C83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6D19"/>
    <w:multiLevelType w:val="multilevel"/>
    <w:tmpl w:val="BCD01D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E0A720F"/>
    <w:multiLevelType w:val="hybridMultilevel"/>
    <w:tmpl w:val="E01062BA"/>
    <w:lvl w:ilvl="0" w:tplc="B5CE15F4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E767C"/>
    <w:multiLevelType w:val="hybridMultilevel"/>
    <w:tmpl w:val="9DC2C250"/>
    <w:lvl w:ilvl="0" w:tplc="B5CE15F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55C"/>
    <w:rsid w:val="000E5A58"/>
    <w:rsid w:val="003752AB"/>
    <w:rsid w:val="003810F3"/>
    <w:rsid w:val="004D4A7F"/>
    <w:rsid w:val="0058194F"/>
    <w:rsid w:val="0075235A"/>
    <w:rsid w:val="00871147"/>
    <w:rsid w:val="00881C55"/>
    <w:rsid w:val="009308E1"/>
    <w:rsid w:val="00A114DA"/>
    <w:rsid w:val="00A60E38"/>
    <w:rsid w:val="00B0055C"/>
    <w:rsid w:val="00B448B4"/>
    <w:rsid w:val="00B9339A"/>
    <w:rsid w:val="00BD7380"/>
    <w:rsid w:val="00C22AB2"/>
    <w:rsid w:val="00C90357"/>
    <w:rsid w:val="00D04658"/>
    <w:rsid w:val="00E74A12"/>
    <w:rsid w:val="00F7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0055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УДК</dc:creator>
  <cp:keywords/>
  <dc:description/>
  <cp:lastModifiedBy>1</cp:lastModifiedBy>
  <cp:revision>3</cp:revision>
  <dcterms:created xsi:type="dcterms:W3CDTF">2016-10-26T11:53:00Z</dcterms:created>
  <dcterms:modified xsi:type="dcterms:W3CDTF">2016-10-26T11:59:00Z</dcterms:modified>
</cp:coreProperties>
</file>