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2" w:rsidRDefault="00311C52" w:rsidP="000A4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311C52" w:rsidRDefault="00311C52" w:rsidP="000A4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311C52" w:rsidRDefault="00311C52" w:rsidP="000A49EA">
      <w:pPr>
        <w:jc w:val="center"/>
        <w:rPr>
          <w:rFonts w:ascii="Times New Roman" w:hAnsi="Times New Roman"/>
          <w:b/>
        </w:rPr>
      </w:pPr>
    </w:p>
    <w:p w:rsidR="00311C52" w:rsidRDefault="00311C52" w:rsidP="000A49EA">
      <w:pPr>
        <w:jc w:val="center"/>
        <w:rPr>
          <w:rFonts w:ascii="Times New Roman" w:hAnsi="Times New Roman"/>
          <w:b/>
        </w:rPr>
      </w:pPr>
    </w:p>
    <w:p w:rsidR="00311C52" w:rsidRDefault="00311C52" w:rsidP="000A49EA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311C52" w:rsidTr="00B70D37">
        <w:trPr>
          <w:trHeight w:val="1324"/>
          <w:jc w:val="center"/>
        </w:trPr>
        <w:tc>
          <w:tcPr>
            <w:tcW w:w="3422" w:type="dxa"/>
          </w:tcPr>
          <w:p w:rsidR="00311C52" w:rsidRDefault="00311C5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311C52" w:rsidRDefault="00311C5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311C52" w:rsidRDefault="00311C5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МОБУ «Еленовская СОШ» _____________ </w:t>
            </w:r>
            <w:proofErr w:type="spellStart"/>
            <w:r>
              <w:rPr>
                <w:rFonts w:ascii="Times New Roman" w:hAnsi="Times New Roman"/>
                <w:bCs/>
              </w:rPr>
              <w:t>М.Ж.Ультаева</w:t>
            </w:r>
            <w:proofErr w:type="spellEnd"/>
          </w:p>
          <w:p w:rsidR="00311C52" w:rsidRDefault="00311C5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 w:rsidR="00765210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года</w:t>
            </w:r>
          </w:p>
          <w:p w:rsidR="00311C52" w:rsidRDefault="00311C5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311C52" w:rsidRDefault="00311C52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11C52" w:rsidRDefault="00311C52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11C52" w:rsidRDefault="00311C52" w:rsidP="000A49EA">
      <w:pPr>
        <w:rPr>
          <w:rFonts w:ascii="Times New Roman" w:hAnsi="Times New Roman"/>
          <w:i/>
          <w:sz w:val="28"/>
          <w:szCs w:val="28"/>
        </w:rPr>
      </w:pPr>
    </w:p>
    <w:p w:rsidR="00311C52" w:rsidRDefault="00311C52" w:rsidP="000A49EA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311C52" w:rsidRDefault="00311C52" w:rsidP="000A49EA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311C52" w:rsidRPr="00EE4D59" w:rsidRDefault="00311C52" w:rsidP="000A49EA">
      <w:pPr>
        <w:shd w:val="clear" w:color="auto" w:fill="FFFFFF"/>
        <w:spacing w:before="30" w:after="3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D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школьной форме</w:t>
      </w:r>
    </w:p>
    <w:p w:rsidR="00311C52" w:rsidRDefault="00311C52" w:rsidP="000A49EA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311C52" w:rsidRDefault="00311C52" w:rsidP="000A49EA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311C52" w:rsidRDefault="00311C52" w:rsidP="000A49EA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11C52" w:rsidRDefault="00311C52" w:rsidP="000A49EA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11C52" w:rsidRDefault="00311C52" w:rsidP="000A49EA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11C52" w:rsidRDefault="00311C52" w:rsidP="000A49E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311C52" w:rsidRDefault="00311C52" w:rsidP="000A49E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311C52" w:rsidRDefault="00311C52" w:rsidP="000A49E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311C52" w:rsidRDefault="00311C52" w:rsidP="000A49EA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311C52" w:rsidRDefault="00311C52" w:rsidP="000A49EA">
      <w:pPr>
        <w:spacing w:line="360" w:lineRule="auto"/>
        <w:rPr>
          <w:rFonts w:ascii="Times New Roman" w:hAnsi="Times New Roman"/>
        </w:rPr>
        <w:sectPr w:rsidR="00311C52">
          <w:pgSz w:w="11906" w:h="16838"/>
          <w:pgMar w:top="540" w:right="850" w:bottom="1134" w:left="1701" w:header="708" w:footer="708" w:gutter="0"/>
          <w:cols w:space="720"/>
        </w:sect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311C52" w:rsidRPr="00EE4D59" w:rsidRDefault="00311C52" w:rsidP="00EE4D59">
      <w:pPr>
        <w:shd w:val="clear" w:color="auto" w:fill="FFFFFF"/>
        <w:spacing w:before="30" w:after="3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D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  Общие положения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1.1. 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Данное Положение о введении школьной формы разработано в соответствии с Федеральным Законом от 29.12.2012 года №273-ФЗ «Об образовании в Российской Федерации» ст. 32 , Конвенцией о правах ребенка ст. 13-15,  Уставом школы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1.2.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1.4.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1.5.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Школьная форма приобретается родителями в магазинах, либо шьется в соответствии с предложенным описанием.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  Функции школьной формы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Обеспечение нормального функционирования всех структурных компонентов </w:t>
      </w:r>
      <w:proofErr w:type="spellStart"/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 на весь учебный период.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2.2.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Поддержание общей дисциплины и порядка в школе, 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Правил</w:t>
      </w:r>
      <w:proofErr w:type="gram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2.3.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2.4.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Удобство и комфортность использования в различные времена года.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2.5.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Соответствие гигиеническим требованиям.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Основные требования к форме и внешнему виду учащихся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Стиль одежды - деловой, классический, современный строгий.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Школьная форма подразделяется на 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парадную</w:t>
      </w:r>
      <w:proofErr w:type="gram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, повседневную и спортивную.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3.2.1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 Для учащихся 1-4-х классов (п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арадная форма):</w:t>
      </w:r>
    </w:p>
    <w:p w:rsidR="00311C52" w:rsidRPr="00D20318" w:rsidRDefault="00311C52" w:rsidP="00D20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Мальчики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- белая мужская (мальчиковая) сорочка,  брюки темного цвета, туфли, галстук или бабочка.</w:t>
      </w:r>
    </w:p>
    <w:p w:rsidR="00311C52" w:rsidRPr="00D20318" w:rsidRDefault="00311C52" w:rsidP="00D203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Девочки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- белая блуза, юбка  или сарафан темного цвета, туфли, белые банты.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Для учащихся 1-4-х классов (п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овседневная форма):</w:t>
      </w:r>
    </w:p>
    <w:p w:rsidR="00311C52" w:rsidRPr="00D20318" w:rsidRDefault="00311C52" w:rsidP="00D203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Мальчики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–  классический однотонный костюм,  мужская сорочка (рубашка) или трикотажная водолазка светлого однотонного цвета, жилет, туфли, аккуратная стрижка.     </w:t>
      </w:r>
    </w:p>
    <w:p w:rsidR="00311C52" w:rsidRPr="00D20318" w:rsidRDefault="00311C52" w:rsidP="00D203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Девочки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– костюм брючный или юбочный, жилет, однотонная блузка или водолазка, туфли; аккуратная прическа.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3.2.2. 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Для учащихся 5-11-х классов (парадная форма)</w:t>
      </w:r>
    </w:p>
    <w:p w:rsidR="00311C52" w:rsidRPr="00D20318" w:rsidRDefault="00311C52" w:rsidP="00D203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Юноши –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белая мужская сорочка, водолазка однотонная светлая, пиджак, брюки классического покроя  туфли. Галстуки и бабочки по желанию. Аккуратная стрижка.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1C52" w:rsidRPr="00D20318" w:rsidRDefault="00311C52" w:rsidP="00D203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Девушки –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однотонная светлая блуза (водолазка) ниже талии, глухо застегнутая или с небольшим декольте, юбка, брюки классического покроя или сарафан темного цвета, туфли не на высоком каблуке; аккуратная прическа (уложенные в косу, хвост или пучок) или стрижка.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   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Для учащихся 5-11-х классов (повседневная форма)</w:t>
      </w:r>
    </w:p>
    <w:p w:rsidR="00311C52" w:rsidRPr="00D20318" w:rsidRDefault="00311C52" w:rsidP="00D203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Юноши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однотонная светлая сорочка или водолазка, брюки классического покроя темного цвета, пиджак в цвет брюкам, туфли; аккуратная стрижка. Допускается ношение классических джинсов темного цвета (без потертостей), трикотажного кардигана темного цвета.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1C52" w:rsidRPr="00D20318" w:rsidRDefault="00311C52" w:rsidP="00D203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Девушк</w:t>
      </w:r>
      <w:proofErr w:type="gramStart"/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одежда должна быть классического стиля или современного строгого покроя: костюм,  жилет, юбка, брюки, сарафан, блузка, водолазка, платье однотонное неярких цветов, жакет туфли не на высоком каблуке.  Аккуратная прическа. Допускается ношение классических джинсов (без потертостей) или брюк темного цвета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3.2.3.   Спортивная форма.</w:t>
      </w:r>
    </w:p>
    <w:p w:rsidR="00311C52" w:rsidRPr="00D20318" w:rsidRDefault="00311C52" w:rsidP="00D203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Для занятий  в спортивном зале: спортивный костюм (если температурный режим нарушен), футболка, спортивное трико (шорты),  спортивная обувь с нескользкой подошвой.</w:t>
      </w:r>
    </w:p>
    <w:p w:rsidR="00311C52" w:rsidRPr="00D20318" w:rsidRDefault="00311C52" w:rsidP="00D203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3.2.4. 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3.3.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Школьная форма может быть из различных тканей. Цветовая гамма школьной формы для учащихся 5-11 классов: однотонные, спокойные тона, без надписей и рисунков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3.4. Аксессуары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: допускается ношение золотых и серебряных серег.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3.5.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Без школьной формы школьники на занятия не допускаются.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3.6. 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Сменная обувь должна быть чистой.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3.7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3.8.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3.9.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Учащийся и родители имеет право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11C52" w:rsidRPr="00D20318" w:rsidRDefault="00311C52" w:rsidP="00D203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3.10. Учащиеся обязаны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11C52" w:rsidRPr="00D20318" w:rsidRDefault="00311C52" w:rsidP="00D203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Носить повседневную школьную форму ежедневно.   Спортивная форма в дни уроков физической культуры приносится с собой.   В дни проведения торжественных линеек, праздников школьники надевают парадную форму.</w:t>
      </w:r>
    </w:p>
    <w:p w:rsidR="00311C52" w:rsidRPr="00D20318" w:rsidRDefault="00311C52" w:rsidP="00D203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Одежда должна быть обязательно чистой, свежей, выглаженной</w:t>
      </w:r>
    </w:p>
    <w:p w:rsidR="00311C52" w:rsidRPr="00D20318" w:rsidRDefault="00311C52" w:rsidP="00D203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Бережно относиться к форме других учащихся школы.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3.11. Учащимся запрещено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11C52" w:rsidRPr="00D20318" w:rsidRDefault="00311C52" w:rsidP="00D203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Приходить на учебные занятия без школьной формы.</w:t>
      </w:r>
    </w:p>
    <w:p w:rsidR="00311C52" w:rsidRPr="00D20318" w:rsidRDefault="00311C52" w:rsidP="00D203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Приходить на учебные занятия кроме физической культуры в спортивной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br/>
        <w:t>форме.</w:t>
      </w:r>
    </w:p>
    <w:p w:rsidR="00311C52" w:rsidRPr="00D20318" w:rsidRDefault="00311C52" w:rsidP="00D203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Посещать занятия без второй обуви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11C52" w:rsidRPr="00D20318" w:rsidRDefault="00311C52" w:rsidP="00D203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Носить майки, топики, шорты, блузы с глубоким вырезом, брюки или джинсы, юбки на бедрах, юбки длинной менее </w:t>
      </w:r>
      <w:smartTag w:uri="urn:schemas-microsoft-com:office:smarttags" w:element="metricconverter">
        <w:smartTagPr>
          <w:attr w:name="ProductID" w:val="40 см"/>
        </w:smartTagPr>
        <w:r w:rsidRPr="00D20318">
          <w:rPr>
            <w:rFonts w:ascii="Times New Roman" w:hAnsi="Times New Roman"/>
            <w:color w:val="000000"/>
            <w:sz w:val="24"/>
            <w:szCs w:val="24"/>
            <w:lang w:eastAsia="ru-RU"/>
          </w:rPr>
          <w:t>40 см</w:t>
        </w:r>
      </w:smartTag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, прозрачную и яркую одежду, кеды или другую спортивную обувь, шлепанцы</w:t>
      </w:r>
    </w:p>
    <w:p w:rsidR="00311C52" w:rsidRPr="00D20318" w:rsidRDefault="00311C52" w:rsidP="00D203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Ответственность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4.1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. Учащийся может вернуться домой и надеть школьную форму.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4.3.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В случае</w:t>
      </w:r>
      <w:proofErr w:type="gramStart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учащийся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Права родителей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Родители имеют право: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5.1.    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Обсуждать на родительских комитетах класса и школы вопросы, имеющие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br/>
        <w:t>отношение к школьной форме, выносить на рассмотрение Управляющего совета предложения в отношении школьной формы.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5.2.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Приглашать на классный родительский комитет, Управляющий совет, Совет по профилактике правонарушений  родителей, дети которых уклоняются от ношения школьной  формы, и применять к таким родителям меры в рамках своей компетенции.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VI.   Обязанности родителей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Родители обязаны: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6.1.    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Приобрести школьную форму, вторую обувь до начала учебного года.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6.2.    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6.3.    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Следить за состоянием школьной  формы своего ребенка, т.е. своевременно ее стирать по мере загрязнения.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6.4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. Не допускать ситуаций, когда учащийся причину отсутствия формы объясняет тем,   что она постирана и не высохла.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6.5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. Ежедневно проверять дневник ребенка в части письменного сообщения об отсутствии школьной формы  и принятии мер для обеспечения ребенка школьной формой.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6.6.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 Прийти на Совет по Профилактике по вопросу неисполнения данного Положения.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VII.  Ответственность родителей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Управляющим советом в рамках его компетенции.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VIII. Права классного руководителя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Классный руководитель имеет право: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8.1.    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Разъяснить пункты данного Положения учащимся и родителям под роспись.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IX. Обязанности классного руководителя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Классный руководитель обязан: 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9.1.    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ежедневный контроль на предмет ношения учащимися своего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br/>
        <w:t>класса школьной формы и второй обуви </w:t>
      </w: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перед началом учебных занятий.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9.2.    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9.3.    </w:t>
      </w: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Действовать в рамках своей компетенции на основании должностной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инструкции.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X.  Ответственность классного руководителя</w:t>
      </w:r>
    </w:p>
    <w:p w:rsidR="00311C52" w:rsidRPr="00D20318" w:rsidRDefault="00311C52" w:rsidP="00D2031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318">
        <w:rPr>
          <w:rFonts w:ascii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</w:t>
      </w:r>
    </w:p>
    <w:p w:rsidR="00311C52" w:rsidRDefault="00311C52"/>
    <w:sectPr w:rsidR="00311C52" w:rsidSect="00D2031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1B"/>
    <w:multiLevelType w:val="multilevel"/>
    <w:tmpl w:val="4DB6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6DEF"/>
    <w:multiLevelType w:val="multilevel"/>
    <w:tmpl w:val="86E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86E15"/>
    <w:multiLevelType w:val="multilevel"/>
    <w:tmpl w:val="D19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789E"/>
    <w:multiLevelType w:val="multilevel"/>
    <w:tmpl w:val="14F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63BA3"/>
    <w:multiLevelType w:val="multilevel"/>
    <w:tmpl w:val="2A94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6699C"/>
    <w:multiLevelType w:val="multilevel"/>
    <w:tmpl w:val="8DE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C4A73"/>
    <w:multiLevelType w:val="multilevel"/>
    <w:tmpl w:val="F48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42F0A"/>
    <w:multiLevelType w:val="multilevel"/>
    <w:tmpl w:val="80BC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59"/>
    <w:rsid w:val="00045E25"/>
    <w:rsid w:val="00053860"/>
    <w:rsid w:val="000A49EA"/>
    <w:rsid w:val="00311C52"/>
    <w:rsid w:val="00445268"/>
    <w:rsid w:val="005747E6"/>
    <w:rsid w:val="006C283E"/>
    <w:rsid w:val="0074128F"/>
    <w:rsid w:val="00765210"/>
    <w:rsid w:val="008D48B0"/>
    <w:rsid w:val="00B70D37"/>
    <w:rsid w:val="00C76ADC"/>
    <w:rsid w:val="00C85138"/>
    <w:rsid w:val="00C8780F"/>
    <w:rsid w:val="00CC619D"/>
    <w:rsid w:val="00CE3138"/>
    <w:rsid w:val="00D20318"/>
    <w:rsid w:val="00DC7CC3"/>
    <w:rsid w:val="00EE4D59"/>
    <w:rsid w:val="00F8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E4D5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E4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7197</Characters>
  <Application>Microsoft Office Word</Application>
  <DocSecurity>0</DocSecurity>
  <Lines>59</Lines>
  <Paragraphs>16</Paragraphs>
  <ScaleCrop>false</ScaleCrop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6</cp:revision>
  <dcterms:created xsi:type="dcterms:W3CDTF">2014-04-09T03:40:00Z</dcterms:created>
  <dcterms:modified xsi:type="dcterms:W3CDTF">2014-04-10T10:56:00Z</dcterms:modified>
</cp:coreProperties>
</file>