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1C" w:rsidRPr="00F546EB" w:rsidRDefault="00F546EB" w:rsidP="0096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8"/>
          <w:spacing w:val="19"/>
          <w:sz w:val="28"/>
          <w:szCs w:val="28"/>
          <w:lang w:eastAsia="ru-RU"/>
        </w:rPr>
      </w:pPr>
      <w:r w:rsidRPr="00F546EB">
        <w:rPr>
          <w:rFonts w:ascii="Times New Roman" w:eastAsia="Times New Roman" w:hAnsi="Times New Roman" w:cs="Times New Roman"/>
          <w:b/>
          <w:color w:val="1D1D18"/>
          <w:spacing w:val="19"/>
          <w:sz w:val="28"/>
          <w:szCs w:val="28"/>
          <w:lang w:eastAsia="ru-RU"/>
        </w:rPr>
        <w:t>Учет возрастных и индивидуальных особенностей организма в развитии ребенка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96721C">
        <w:rPr>
          <w:rFonts w:ascii="Times New Roman" w:eastAsia="Times New Roman" w:hAnsi="Times New Roman" w:cs="Times New Roman"/>
          <w:color w:val="1D1D18"/>
          <w:spacing w:val="19"/>
          <w:sz w:val="28"/>
          <w:szCs w:val="28"/>
          <w:lang w:eastAsia="ru-RU"/>
        </w:rPr>
        <w:t>  </w:t>
      </w: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Старший школьный возраст — это период </w:t>
      </w:r>
      <w:r w:rsidRPr="00F546EB">
        <w:rPr>
          <w:rFonts w:ascii="Times New Roman" w:eastAsia="Times New Roman" w:hAnsi="Times New Roman" w:cs="Times New Roman"/>
          <w:i/>
          <w:iCs/>
          <w:color w:val="1D1D18"/>
          <w:spacing w:val="19"/>
          <w:sz w:val="32"/>
          <w:szCs w:val="32"/>
          <w:lang w:eastAsia="ru-RU"/>
        </w:rPr>
        <w:t>ранней юности</w:t>
      </w: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, характеризующийся наступлением физической и психической зрелости. Однако процесс личностного формирования учащихся этого возраста происходит не гладко, имеет свои противоречия и трудности, которые, несомненно, накладывают свой отпечаток на процесс воспитания.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  Со стороны </w:t>
      </w:r>
      <w:r w:rsidRPr="00F546EB">
        <w:rPr>
          <w:rFonts w:ascii="Times New Roman" w:eastAsia="Times New Roman" w:hAnsi="Times New Roman" w:cs="Times New Roman"/>
          <w:i/>
          <w:iCs/>
          <w:color w:val="1D1D18"/>
          <w:spacing w:val="19"/>
          <w:sz w:val="32"/>
          <w:szCs w:val="32"/>
          <w:lang w:eastAsia="ru-RU"/>
        </w:rPr>
        <w:t>физического</w:t>
      </w: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 развития учащихся этого возраста сглаживаются те диспропорции и противоречия, которые присущи подросткам. Исчезает непропорциональность в развитии конечностей и туловища. Увеличивается относительный объем груди. Выравнивается соотношение между массой тела и объемом сердца, а также ликвидируется отставание в развитии </w:t>
      </w:r>
      <w:proofErr w:type="spellStart"/>
      <w:proofErr w:type="gram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сердечно-сосудистой</w:t>
      </w:r>
      <w:proofErr w:type="spellEnd"/>
      <w:proofErr w:type="gram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системе. Повышается мышечная сила, возрастает физическая работоспособность, а координация движений по своим качествам приближается к состоянию взрослого человека. В основном заканчивается половое созревание, общий темп роста замедляется, но укрепление физических сил и здоровья продолжается. Все это сказывается на поведении старшеклассников. Они отличаются достаточно высокой физической работоспособностью, относительно меньшей утомляемостью, что иногда обусловливает переоценку своих сил, неумение более обдуманно подходить к своим физическим возможностям.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  На более высокую ступень поднимается развитие нервной системы, обусловливающее ряд специфических особенностей познавательной</w:t>
      </w:r>
      <w:r w:rsidR="00BE6CFA"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</w:t>
      </w: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деятельности и чувственной сферы. Преобладающее </w:t>
      </w:r>
      <w:proofErr w:type="spell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значениев</w:t>
      </w:r>
      <w:proofErr w:type="spell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п</w:t>
      </w:r>
      <w:r w:rsidRPr="00F546EB">
        <w:rPr>
          <w:rFonts w:ascii="Times New Roman" w:eastAsia="Times New Roman" w:hAnsi="Times New Roman" w:cs="Times New Roman"/>
          <w:i/>
          <w:iCs/>
          <w:color w:val="1D1D18"/>
          <w:spacing w:val="19"/>
          <w:sz w:val="32"/>
          <w:szCs w:val="32"/>
          <w:lang w:eastAsia="ru-RU"/>
        </w:rPr>
        <w:t>ознавательной деятельности</w:t>
      </w: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 занимает абстрактное </w:t>
      </w:r>
      <w:r w:rsidR="00BE6CFA"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</w:t>
      </w: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мышление, стремление глубже понять сущность и причинно-следственные связи изучаемых предметов и явлений.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  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lastRenderedPageBreak/>
        <w:t>    Общественные переживания и чувства оказывают сильное воздействие на </w:t>
      </w:r>
      <w:r w:rsidRPr="00F546EB">
        <w:rPr>
          <w:rFonts w:ascii="Times New Roman" w:eastAsia="Times New Roman" w:hAnsi="Times New Roman" w:cs="Times New Roman"/>
          <w:i/>
          <w:iCs/>
          <w:color w:val="1D1D18"/>
          <w:spacing w:val="19"/>
          <w:sz w:val="32"/>
          <w:szCs w:val="32"/>
          <w:lang w:eastAsia="ru-RU"/>
        </w:rPr>
        <w:t>нравственное</w:t>
      </w: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 формирование старшеклассников. Именно в этом возрасте на основе моральных знаний и жизненного опыта вырабатываются определенные нравственные взгляды и убеждения, которыми руководствуются юноши и девушки в своем поведении. Вот почему так важно, чтобы в школе содержательно осуществлялось гражданское и моральное воспитание, проводились </w:t>
      </w:r>
      <w:proofErr w:type="spell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дискус</w:t>
      </w:r>
      <w:proofErr w:type="gram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c</w:t>
      </w:r>
      <w:proofErr w:type="gram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ии</w:t>
      </w:r>
      <w:proofErr w:type="spell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, а учащиеся систематически вовлекались в общественную работу. Исследования показывают, что слабая постановка гражданского и морального воспитания оборачивается существенными издержками в развитии старшеклассников. </w:t>
      </w:r>
      <w:proofErr w:type="gram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Отдельные из них могут проявлять общественную пассивность, вовлекаться в различные внешкольные объединения с негативной направленностью.</w:t>
      </w:r>
      <w:proofErr w:type="gramEnd"/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    В развитии и воспитании старшеклассников нередко проявляется и такая трудность. Стремление многих родителей создать лучшие </w:t>
      </w:r>
      <w:r w:rsidRPr="00F546EB">
        <w:rPr>
          <w:rFonts w:ascii="Times New Roman" w:eastAsia="Times New Roman" w:hAnsi="Times New Roman" w:cs="Times New Roman"/>
          <w:i/>
          <w:iCs/>
          <w:color w:val="1D1D18"/>
          <w:spacing w:val="19"/>
          <w:sz w:val="32"/>
          <w:szCs w:val="32"/>
          <w:lang w:eastAsia="ru-RU"/>
        </w:rPr>
        <w:t>условия</w:t>
      </w: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 для жизни и учебы своих детей приводит к тому, что последние привыкают к удовлетворению всех своих запросов, вследствие чего у них зачастую формируется потребительское отношение к жизни. Недостаточность же практического опыта порождает отставание их общего социального развития и некоторую инфантильность (от лат. </w:t>
      </w:r>
      <w:proofErr w:type="spell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infantilis</w:t>
      </w:r>
      <w:proofErr w:type="spell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- </w:t>
      </w:r>
      <w:proofErr w:type="gram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детский</w:t>
      </w:r>
      <w:proofErr w:type="gram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) в суждениях, что в свою очередь не дает им возможности понять неумеренность многих их потребностей и нецелесообразность их удовлетворения. Преодоление указанных недочетов обусловливает необходимость расширения общественно полезной деятельности учащихся и привлечения их к сие тематическому </w:t>
      </w:r>
      <w:proofErr w:type="gram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труду</w:t>
      </w:r>
      <w:proofErr w:type="gram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как в школе, так и дома.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    Таковы важнейшие особенности развития и организации учебно-воспитательной работы в старших классах.</w:t>
      </w:r>
    </w:p>
    <w:p w:rsidR="0096721C" w:rsidRPr="00F546EB" w:rsidRDefault="0096721C" w:rsidP="0096721C">
      <w:pPr>
        <w:spacing w:after="449" w:line="240" w:lineRule="auto"/>
        <w:jc w:val="center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bookmarkStart w:id="0" w:name="V5"/>
      <w:r w:rsidRPr="00F546EB">
        <w:rPr>
          <w:rFonts w:ascii="Times New Roman" w:eastAsia="Times New Roman" w:hAnsi="Times New Roman" w:cs="Times New Roman"/>
          <w:b/>
          <w:bCs/>
          <w:color w:val="1D1D18"/>
          <w:spacing w:val="19"/>
          <w:sz w:val="32"/>
          <w:szCs w:val="32"/>
          <w:lang w:eastAsia="ru-RU"/>
        </w:rPr>
        <w:t>5. Индивидуальные особенности развития учащихся и их учет в процессе воспитания.</w:t>
      </w:r>
      <w:bookmarkEnd w:id="0"/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lastRenderedPageBreak/>
        <w:t xml:space="preserve">  Возрастные особенности развития учащихся по-разному проявляются в их индивидуальном формировании. </w:t>
      </w:r>
      <w:proofErr w:type="gram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Это связано с тем, что школьники в зависимости от природных задатков и условий жизни (опять связь биологического и социального) существенно отличаются друг от друга.</w:t>
      </w:r>
      <w:proofErr w:type="gram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</w:t>
      </w:r>
      <w:proofErr w:type="gram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Кот</w:t>
      </w:r>
      <w:proofErr w:type="gram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почему развитие каждого из них в свою очередь характеризуется значительными индивидуальными различиями и особенностями, которые необходимо учитывать в процессе обучения и воспитания.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  Какие же проблемы встают перед работниками школы в данном случае?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  При учете возрастных особенностей развития детей педагог во многом опирается на обобщенные данные педагогики и возрастной психологии, о которых шла речь выше. Что же касается индивидуальных различий и особенностей воспитания отдельных учащихся, то здесь ему приходится полагаться лишь на тот материал, который он накапливает в процессе личного изучения школьников.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  На какие же вопросы следует обращать внимание при изучении индивидуальных особенностей учащихся? Существенное значение имеет изучение физического состояния и здоровья школьников, от которых во многом зависит их внимание на уроке и общая работоспособность. Нужно знать ранее перенесенные учеником заболевания, тяжело отразившиеся на его здоровье, хронические болезни, состояние зрения и склад нервной системы. Все это будет помогать </w:t>
      </w:r>
      <w:proofErr w:type="gram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правильно</w:t>
      </w:r>
      <w:proofErr w:type="gram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дозировать физические нагрузки, определять место посадки учеников в классе (например, учащихся с ослабленным зрением нужно сажать поближе к доске, подверженных простудным заболеваниям не размещать вблизи окон и т.д.), а также сказывается на участии в различных спортивно-массовых и оздоровительных мероприятиях.</w:t>
      </w:r>
    </w:p>
    <w:p w:rsidR="0096721C" w:rsidRPr="00F546EB" w:rsidRDefault="0096721C" w:rsidP="00BE6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  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lastRenderedPageBreak/>
        <w:t xml:space="preserve">    Наконец, значительное место занимает знание учителями таких важных вопросов, которые связаны с </w:t>
      </w:r>
      <w:proofErr w:type="spell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обучаемостью</w:t>
      </w:r>
      <w:proofErr w:type="spell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и </w:t>
      </w:r>
      <w:proofErr w:type="spellStart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воспитуемостью</w:t>
      </w:r>
      <w:proofErr w:type="spellEnd"/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 xml:space="preserve"> учащихся и включают в себя степень восприимчивости педагогических влияний, а также динамику формирования тех или иных личностных качеств.</w:t>
      </w:r>
    </w:p>
    <w:p w:rsidR="0096721C" w:rsidRPr="00F546EB" w:rsidRDefault="0096721C" w:rsidP="00967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</w:pPr>
      <w:r w:rsidRPr="00F546EB">
        <w:rPr>
          <w:rFonts w:ascii="Times New Roman" w:eastAsia="Times New Roman" w:hAnsi="Times New Roman" w:cs="Times New Roman"/>
          <w:color w:val="1D1D18"/>
          <w:spacing w:val="19"/>
          <w:sz w:val="32"/>
          <w:szCs w:val="32"/>
          <w:lang w:eastAsia="ru-RU"/>
        </w:rPr>
        <w:t>  В заключение подчеркнем, что только глубокое изучение и знание' особенностей развития каждого школьника создает условия для успешного учета этих особенностей в процессе обучения и воспитания.</w:t>
      </w:r>
    </w:p>
    <w:p w:rsidR="00F80043" w:rsidRPr="00F546EB" w:rsidRDefault="00F80043">
      <w:pPr>
        <w:rPr>
          <w:sz w:val="32"/>
          <w:szCs w:val="32"/>
        </w:rPr>
      </w:pPr>
    </w:p>
    <w:sectPr w:rsidR="00F80043" w:rsidRPr="00F546EB" w:rsidSect="00F8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721C"/>
    <w:rsid w:val="00224DDE"/>
    <w:rsid w:val="0096721C"/>
    <w:rsid w:val="00BE6CFA"/>
    <w:rsid w:val="00CF7E62"/>
    <w:rsid w:val="00D131EF"/>
    <w:rsid w:val="00F00B80"/>
    <w:rsid w:val="00F546EB"/>
    <w:rsid w:val="00F8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cp:lastPrinted>2013-10-24T12:07:00Z</cp:lastPrinted>
  <dcterms:created xsi:type="dcterms:W3CDTF">2013-10-25T09:41:00Z</dcterms:created>
  <dcterms:modified xsi:type="dcterms:W3CDTF">2013-10-25T09:41:00Z</dcterms:modified>
</cp:coreProperties>
</file>